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6C067" w14:textId="77777777" w:rsidR="00F001ED" w:rsidRDefault="008323AD" w:rsidP="00F001ED">
      <w:pPr>
        <w:pStyle w:val="Title"/>
        <w:spacing w:after="240"/>
        <w:jc w:val="center"/>
        <w:rPr>
          <w:sz w:val="44"/>
        </w:rPr>
      </w:pPr>
      <w:bookmarkStart w:id="0" w:name="_GoBack"/>
      <w:bookmarkEnd w:id="0"/>
      <w:r w:rsidRPr="009B200E">
        <w:rPr>
          <w:sz w:val="44"/>
        </w:rPr>
        <w:t xml:space="preserve">HOME VII </w:t>
      </w:r>
      <w:r w:rsidR="000933F2">
        <w:rPr>
          <w:sz w:val="44"/>
        </w:rPr>
        <w:t xml:space="preserve">meeting </w:t>
      </w:r>
      <w:r w:rsidR="009B200E">
        <w:rPr>
          <w:sz w:val="44"/>
        </w:rPr>
        <w:t>programme</w:t>
      </w:r>
      <w:r w:rsidR="000933F2">
        <w:rPr>
          <w:sz w:val="44"/>
        </w:rPr>
        <w:t xml:space="preserve"> </w:t>
      </w:r>
    </w:p>
    <w:p w14:paraId="0BEAFFDB" w14:textId="4C8FCFA3" w:rsidR="008323AD" w:rsidRPr="00F001ED" w:rsidRDefault="000933F2" w:rsidP="008323AD">
      <w:pPr>
        <w:pStyle w:val="Title"/>
        <w:jc w:val="center"/>
        <w:rPr>
          <w:sz w:val="24"/>
        </w:rPr>
      </w:pPr>
      <w:r w:rsidRPr="00F001ED">
        <w:rPr>
          <w:sz w:val="24"/>
        </w:rPr>
        <w:t>(</w:t>
      </w:r>
      <w:proofErr w:type="gramStart"/>
      <w:r w:rsidRPr="00F001ED">
        <w:rPr>
          <w:i/>
          <w:sz w:val="24"/>
        </w:rPr>
        <w:t>draft</w:t>
      </w:r>
      <w:proofErr w:type="gramEnd"/>
      <w:r w:rsidRPr="00F001ED">
        <w:rPr>
          <w:sz w:val="24"/>
        </w:rPr>
        <w:t>)</w:t>
      </w:r>
    </w:p>
    <w:p w14:paraId="2E0B9D4B" w14:textId="248F7DE1" w:rsidR="008323AD" w:rsidRPr="009B200E" w:rsidRDefault="00D30956" w:rsidP="009B200E">
      <w:pPr>
        <w:jc w:val="center"/>
        <w:rPr>
          <w:sz w:val="18"/>
        </w:rPr>
      </w:pPr>
      <w:r>
        <w:rPr>
          <w:sz w:val="18"/>
        </w:rPr>
        <w:t xml:space="preserve">Nippon Medical School, </w:t>
      </w:r>
      <w:r w:rsidR="00501465">
        <w:rPr>
          <w:sz w:val="18"/>
        </w:rPr>
        <w:t>T</w:t>
      </w:r>
      <w:r w:rsidR="008323AD" w:rsidRPr="009B200E">
        <w:rPr>
          <w:sz w:val="18"/>
        </w:rPr>
        <w:t>okyo, Japan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AA58C0" w:rsidRPr="009B200E" w14:paraId="74FF3ABA" w14:textId="77777777" w:rsidTr="00F001ED">
        <w:trPr>
          <w:trHeight w:val="737"/>
        </w:trPr>
        <w:tc>
          <w:tcPr>
            <w:tcW w:w="9209" w:type="dxa"/>
            <w:shd w:val="clear" w:color="auto" w:fill="BFBFBF" w:themeFill="background1" w:themeFillShade="BF"/>
            <w:vAlign w:val="center"/>
          </w:tcPr>
          <w:p w14:paraId="12C0440C" w14:textId="707D013F" w:rsidR="00AA58C0" w:rsidRPr="0082685D" w:rsidRDefault="00AA58C0" w:rsidP="00341D3C">
            <w:pPr>
              <w:pStyle w:val="Heading2"/>
              <w:outlineLvl w:val="1"/>
              <w:rPr>
                <w:b w:val="0"/>
                <w:sz w:val="24"/>
              </w:rPr>
            </w:pPr>
            <w:r w:rsidRPr="0082685D">
              <w:rPr>
                <w:color w:val="auto"/>
                <w:sz w:val="32"/>
              </w:rPr>
              <w:t>PRE-MEETINGS</w:t>
            </w:r>
          </w:p>
        </w:tc>
      </w:tr>
    </w:tbl>
    <w:p w14:paraId="7BF534CF" w14:textId="77777777" w:rsidR="009A69F8" w:rsidRPr="00F001ED" w:rsidRDefault="009A69F8" w:rsidP="00EF59D3">
      <w:pPr>
        <w:spacing w:after="0"/>
        <w:rPr>
          <w:sz w:val="24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696"/>
        <w:gridCol w:w="7513"/>
      </w:tblGrid>
      <w:tr w:rsidR="008A6274" w:rsidRPr="00EF59D3" w14:paraId="7ED567E4" w14:textId="3ADE630B" w:rsidTr="00F001ED">
        <w:trPr>
          <w:trHeight w:val="510"/>
        </w:trPr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008A6049" w14:textId="5793E8B1" w:rsidR="008A6274" w:rsidRPr="00EF59D3" w:rsidRDefault="008A6274" w:rsidP="00383F31">
            <w:pPr>
              <w:pStyle w:val="Heading2"/>
              <w:spacing w:line="-240" w:lineRule="auto"/>
              <w:outlineLvl w:val="1"/>
              <w:rPr>
                <w:sz w:val="24"/>
              </w:rPr>
            </w:pPr>
            <w:r w:rsidRPr="00EF59D3">
              <w:rPr>
                <w:sz w:val="24"/>
              </w:rPr>
              <w:t>Sunday 7</w:t>
            </w:r>
            <w:r w:rsidRPr="00EF59D3">
              <w:rPr>
                <w:sz w:val="24"/>
                <w:vertAlign w:val="superscript"/>
              </w:rPr>
              <w:t>th</w:t>
            </w:r>
            <w:r w:rsidRPr="00EF59D3">
              <w:rPr>
                <w:sz w:val="24"/>
              </w:rPr>
              <w:t xml:space="preserve"> April </w:t>
            </w:r>
            <w:r w:rsidRPr="00383F31">
              <w:rPr>
                <w:b w:val="0"/>
                <w:sz w:val="24"/>
              </w:rPr>
              <w:t>(15:00 – 17:00)</w:t>
            </w:r>
          </w:p>
        </w:tc>
      </w:tr>
      <w:tr w:rsidR="00F37A4B" w:rsidRPr="00EF59D3" w14:paraId="78CC4FD3" w14:textId="579C8857" w:rsidTr="00F001ED">
        <w:trPr>
          <w:trHeight w:val="340"/>
        </w:trPr>
        <w:tc>
          <w:tcPr>
            <w:tcW w:w="1696" w:type="dxa"/>
            <w:shd w:val="clear" w:color="auto" w:fill="auto"/>
            <w:vAlign w:val="center"/>
          </w:tcPr>
          <w:p w14:paraId="5BFFA0E5" w14:textId="4316A1AA" w:rsidR="00F37A4B" w:rsidRPr="000A7881" w:rsidRDefault="00F37A4B" w:rsidP="005A6287">
            <w:pPr>
              <w:pStyle w:val="ListParagraph"/>
              <w:spacing w:line="240" w:lineRule="exact"/>
              <w:ind w:left="0"/>
              <w:contextualSpacing w:val="0"/>
              <w:rPr>
                <w:rFonts w:asciiTheme="majorHAnsi" w:eastAsia="Calibri" w:hAnsiTheme="majorHAnsi"/>
                <w:szCs w:val="20"/>
              </w:rPr>
            </w:pPr>
            <w:r w:rsidRPr="000A7881">
              <w:rPr>
                <w:rFonts w:asciiTheme="majorHAnsi" w:eastAsia="Calibri" w:hAnsiTheme="majorHAnsi"/>
                <w:szCs w:val="20"/>
              </w:rPr>
              <w:t>15:00 –</w:t>
            </w:r>
            <w:r w:rsidR="008A6274" w:rsidRPr="000A7881">
              <w:rPr>
                <w:rFonts w:asciiTheme="majorHAnsi" w:eastAsia="Calibri" w:hAnsiTheme="majorHAnsi"/>
                <w:szCs w:val="20"/>
              </w:rPr>
              <w:t xml:space="preserve"> 17</w:t>
            </w:r>
            <w:r w:rsidRPr="000A7881">
              <w:rPr>
                <w:rFonts w:asciiTheme="majorHAnsi" w:eastAsia="Calibri" w:hAnsiTheme="majorHAnsi"/>
                <w:szCs w:val="20"/>
              </w:rPr>
              <w:t>:</w:t>
            </w:r>
            <w:r w:rsidR="008A6274" w:rsidRPr="000A7881">
              <w:rPr>
                <w:rFonts w:asciiTheme="majorHAnsi" w:eastAsia="Calibri" w:hAnsiTheme="majorHAnsi"/>
                <w:szCs w:val="20"/>
              </w:rPr>
              <w:t>0</w:t>
            </w:r>
            <w:r w:rsidRPr="000A7881">
              <w:rPr>
                <w:rFonts w:asciiTheme="majorHAnsi" w:eastAsia="Calibri" w:hAnsiTheme="majorHAnsi"/>
                <w:szCs w:val="20"/>
              </w:rPr>
              <w:t>0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B2757CF" w14:textId="5FCB5D8E" w:rsidR="00F37A4B" w:rsidRPr="000A7881" w:rsidRDefault="00F37A4B" w:rsidP="00383F31">
            <w:pPr>
              <w:pStyle w:val="ListParagraph"/>
              <w:spacing w:line="240" w:lineRule="exact"/>
              <w:ind w:left="0"/>
              <w:contextualSpacing w:val="0"/>
              <w:rPr>
                <w:rFonts w:asciiTheme="majorHAnsi" w:eastAsia="Calibri" w:hAnsiTheme="majorHAnsi"/>
                <w:color w:val="1F4E79" w:themeColor="accent1" w:themeShade="80"/>
                <w:szCs w:val="20"/>
              </w:rPr>
            </w:pPr>
            <w:r w:rsidRPr="000A7881">
              <w:rPr>
                <w:rFonts w:asciiTheme="majorHAnsi" w:eastAsia="Calibri" w:hAnsiTheme="majorHAnsi"/>
                <w:b/>
                <w:szCs w:val="20"/>
              </w:rPr>
              <w:t>Patient orientation session</w:t>
            </w:r>
            <w:r w:rsidRPr="000A7881">
              <w:rPr>
                <w:rFonts w:asciiTheme="majorHAnsi" w:eastAsia="Calibri" w:hAnsiTheme="majorHAnsi"/>
                <w:szCs w:val="20"/>
              </w:rPr>
              <w:t xml:space="preserve"> </w:t>
            </w:r>
            <w:r w:rsidR="00341D3C" w:rsidRPr="000A7881">
              <w:rPr>
                <w:rFonts w:asciiTheme="majorHAnsi" w:eastAsia="Calibri" w:hAnsiTheme="majorHAnsi"/>
                <w:szCs w:val="20"/>
              </w:rPr>
              <w:t>followed by</w:t>
            </w:r>
            <w:r w:rsidR="009D15CE" w:rsidRPr="000A7881">
              <w:rPr>
                <w:rFonts w:asciiTheme="majorHAnsi" w:eastAsia="Calibri" w:hAnsiTheme="majorHAnsi"/>
                <w:szCs w:val="20"/>
              </w:rPr>
              <w:t xml:space="preserve"> </w:t>
            </w:r>
            <w:r w:rsidR="00383F31" w:rsidRPr="000A7881">
              <w:rPr>
                <w:rFonts w:asciiTheme="majorHAnsi" w:eastAsia="Calibri" w:hAnsiTheme="majorHAnsi"/>
                <w:szCs w:val="20"/>
              </w:rPr>
              <w:t>evening meal</w:t>
            </w:r>
          </w:p>
        </w:tc>
      </w:tr>
    </w:tbl>
    <w:p w14:paraId="08F7E522" w14:textId="77777777" w:rsidR="009A69F8" w:rsidRPr="00F001ED" w:rsidRDefault="009A69F8" w:rsidP="005A6287">
      <w:pPr>
        <w:spacing w:after="0" w:line="-240" w:lineRule="auto"/>
        <w:rPr>
          <w:rFonts w:asciiTheme="majorHAnsi" w:hAnsiTheme="majorHAnsi"/>
          <w:sz w:val="24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696"/>
        <w:gridCol w:w="7513"/>
      </w:tblGrid>
      <w:tr w:rsidR="008A6274" w:rsidRPr="00EF59D3" w14:paraId="72C18098" w14:textId="521B3E4F" w:rsidTr="00F001ED">
        <w:trPr>
          <w:trHeight w:val="510"/>
        </w:trPr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7A323410" w14:textId="5472FA43" w:rsidR="008A6274" w:rsidRPr="00EF59D3" w:rsidRDefault="008A6274" w:rsidP="00383F31">
            <w:pPr>
              <w:pStyle w:val="Heading2"/>
              <w:spacing w:line="-240" w:lineRule="auto"/>
              <w:outlineLvl w:val="1"/>
              <w:rPr>
                <w:sz w:val="24"/>
              </w:rPr>
            </w:pPr>
            <w:r w:rsidRPr="00EF59D3">
              <w:rPr>
                <w:sz w:val="24"/>
              </w:rPr>
              <w:t>Monday 8</w:t>
            </w:r>
            <w:r w:rsidRPr="00EF59D3">
              <w:rPr>
                <w:sz w:val="24"/>
                <w:vertAlign w:val="superscript"/>
              </w:rPr>
              <w:t>th</w:t>
            </w:r>
            <w:r w:rsidRPr="00EF59D3">
              <w:rPr>
                <w:sz w:val="24"/>
              </w:rPr>
              <w:t xml:space="preserve"> April </w:t>
            </w:r>
            <w:r w:rsidRPr="00383F31">
              <w:rPr>
                <w:b w:val="0"/>
                <w:sz w:val="24"/>
              </w:rPr>
              <w:t>(</w:t>
            </w:r>
            <w:r w:rsidR="00EA3D96" w:rsidRPr="00383F31">
              <w:rPr>
                <w:b w:val="0"/>
                <w:sz w:val="24"/>
              </w:rPr>
              <w:t>10:0</w:t>
            </w:r>
            <w:r w:rsidRPr="00383F31">
              <w:rPr>
                <w:b w:val="0"/>
                <w:sz w:val="24"/>
              </w:rPr>
              <w:t>0 – 1</w:t>
            </w:r>
            <w:r w:rsidR="00EA3D96" w:rsidRPr="00383F31">
              <w:rPr>
                <w:b w:val="0"/>
                <w:sz w:val="24"/>
              </w:rPr>
              <w:t>1</w:t>
            </w:r>
            <w:r w:rsidRPr="00383F31">
              <w:rPr>
                <w:b w:val="0"/>
                <w:sz w:val="24"/>
              </w:rPr>
              <w:t>:30)</w:t>
            </w:r>
          </w:p>
        </w:tc>
      </w:tr>
      <w:tr w:rsidR="008A6274" w:rsidRPr="00EF59D3" w14:paraId="538715CF" w14:textId="1615E4F2" w:rsidTr="00F001ED">
        <w:trPr>
          <w:trHeight w:val="680"/>
        </w:trPr>
        <w:tc>
          <w:tcPr>
            <w:tcW w:w="1696" w:type="dxa"/>
            <w:shd w:val="clear" w:color="auto" w:fill="auto"/>
            <w:vAlign w:val="center"/>
          </w:tcPr>
          <w:p w14:paraId="202C034B" w14:textId="77777777" w:rsidR="008A6274" w:rsidRPr="000A7881" w:rsidRDefault="008A6274" w:rsidP="005A6287">
            <w:pPr>
              <w:pStyle w:val="ListParagraph"/>
              <w:spacing w:after="60" w:line="-240" w:lineRule="auto"/>
              <w:ind w:left="0"/>
              <w:contextualSpacing w:val="0"/>
              <w:rPr>
                <w:rFonts w:asciiTheme="majorHAnsi" w:eastAsia="Calibri" w:hAnsiTheme="majorHAnsi"/>
                <w:szCs w:val="20"/>
              </w:rPr>
            </w:pPr>
            <w:r w:rsidRPr="000A7881">
              <w:rPr>
                <w:rFonts w:asciiTheme="majorHAnsi" w:eastAsia="Calibri" w:hAnsiTheme="majorHAnsi"/>
                <w:szCs w:val="20"/>
              </w:rPr>
              <w:t>10:00 – 11.30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0A6A11D" w14:textId="7219E312" w:rsidR="008A6274" w:rsidRPr="000A7881" w:rsidRDefault="00501465" w:rsidP="005A6287">
            <w:pPr>
              <w:pStyle w:val="ListParagraph"/>
              <w:spacing w:line="-240" w:lineRule="auto"/>
              <w:ind w:left="0"/>
              <w:contextualSpacing w:val="0"/>
              <w:rPr>
                <w:rFonts w:asciiTheme="majorHAnsi" w:eastAsia="Calibri" w:hAnsiTheme="majorHAnsi"/>
                <w:b/>
                <w:szCs w:val="20"/>
              </w:rPr>
            </w:pPr>
            <w:r w:rsidRPr="000A7881">
              <w:rPr>
                <w:rFonts w:asciiTheme="majorHAnsi" w:eastAsia="Calibri" w:hAnsiTheme="majorHAnsi"/>
                <w:b/>
                <w:szCs w:val="20"/>
              </w:rPr>
              <w:t xml:space="preserve">Introduction to </w:t>
            </w:r>
            <w:r w:rsidR="008A6274" w:rsidRPr="000A7881">
              <w:rPr>
                <w:rFonts w:asciiTheme="majorHAnsi" w:eastAsia="Calibri" w:hAnsiTheme="majorHAnsi"/>
                <w:b/>
                <w:szCs w:val="20"/>
              </w:rPr>
              <w:t>HOME / refresher session</w:t>
            </w:r>
          </w:p>
          <w:p w14:paraId="60FCDE32" w14:textId="02790967" w:rsidR="008A6274" w:rsidRPr="000A7881" w:rsidRDefault="008A6274" w:rsidP="008854AA">
            <w:pPr>
              <w:pStyle w:val="ListParagraph"/>
              <w:spacing w:after="60" w:line="-240" w:lineRule="auto"/>
              <w:ind w:left="0"/>
              <w:contextualSpacing w:val="0"/>
              <w:rPr>
                <w:rFonts w:asciiTheme="majorHAnsi" w:eastAsia="Calibri" w:hAnsiTheme="majorHAnsi"/>
                <w:szCs w:val="20"/>
              </w:rPr>
            </w:pPr>
            <w:r w:rsidRPr="000A7881">
              <w:rPr>
                <w:rFonts w:asciiTheme="majorHAnsi" w:eastAsia="Calibri" w:hAnsiTheme="majorHAnsi"/>
                <w:i/>
                <w:szCs w:val="20"/>
              </w:rPr>
              <w:t xml:space="preserve">(primarily </w:t>
            </w:r>
            <w:r w:rsidR="008854AA" w:rsidRPr="000A7881">
              <w:rPr>
                <w:rFonts w:asciiTheme="majorHAnsi" w:eastAsia="Calibri" w:hAnsiTheme="majorHAnsi"/>
                <w:i/>
                <w:szCs w:val="20"/>
              </w:rPr>
              <w:t>for</w:t>
            </w:r>
            <w:r w:rsidRPr="000A7881">
              <w:rPr>
                <w:rFonts w:asciiTheme="majorHAnsi" w:eastAsia="Calibri" w:hAnsiTheme="majorHAnsi"/>
                <w:i/>
                <w:szCs w:val="20"/>
              </w:rPr>
              <w:t xml:space="preserve"> non-patients but open to all)</w:t>
            </w:r>
          </w:p>
        </w:tc>
      </w:tr>
    </w:tbl>
    <w:p w14:paraId="2158FF22" w14:textId="77777777" w:rsidR="00C2031A" w:rsidRDefault="00C2031A" w:rsidP="00F001ED">
      <w:pPr>
        <w:spacing w:line="240" w:lineRule="auto"/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AA58C0" w:rsidRPr="009B200E" w14:paraId="6E2F4D2D" w14:textId="77777777" w:rsidTr="00F001ED">
        <w:trPr>
          <w:trHeight w:val="1020"/>
        </w:trPr>
        <w:tc>
          <w:tcPr>
            <w:tcW w:w="9209" w:type="dxa"/>
            <w:shd w:val="clear" w:color="auto" w:fill="BFBFBF" w:themeFill="background1" w:themeFillShade="BF"/>
            <w:vAlign w:val="center"/>
          </w:tcPr>
          <w:p w14:paraId="3018BA82" w14:textId="64660C89" w:rsidR="00AA58C0" w:rsidRPr="0082685D" w:rsidRDefault="009F58F5" w:rsidP="00341D3C">
            <w:pPr>
              <w:pStyle w:val="Heading2"/>
              <w:outlineLvl w:val="1"/>
              <w:rPr>
                <w:b w:val="0"/>
                <w:color w:val="auto"/>
                <w:sz w:val="32"/>
              </w:rPr>
            </w:pPr>
            <w:r>
              <w:br w:type="page"/>
            </w:r>
            <w:r w:rsidR="00AA58C0" w:rsidRPr="0082685D">
              <w:rPr>
                <w:color w:val="auto"/>
                <w:sz w:val="32"/>
              </w:rPr>
              <w:t xml:space="preserve">MAIN MEETING </w:t>
            </w:r>
          </w:p>
          <w:p w14:paraId="15FB8BCF" w14:textId="7F6B1D49" w:rsidR="00C2031A" w:rsidRPr="00B311CC" w:rsidRDefault="00B311CC" w:rsidP="00341D3C">
            <w:r w:rsidRPr="0082685D">
              <w:rPr>
                <w:rFonts w:asciiTheme="majorHAnsi" w:hAnsiTheme="majorHAnsi"/>
                <w:sz w:val="22"/>
              </w:rPr>
              <w:t>Independent moderator: Maarten Boers</w:t>
            </w:r>
          </w:p>
        </w:tc>
      </w:tr>
    </w:tbl>
    <w:p w14:paraId="7192D6C3" w14:textId="77777777" w:rsidR="009A69F8" w:rsidRPr="00F001ED" w:rsidRDefault="009A69F8" w:rsidP="00EF59D3">
      <w:pPr>
        <w:spacing w:after="0"/>
        <w:rPr>
          <w:sz w:val="24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988"/>
        <w:gridCol w:w="8221"/>
      </w:tblGrid>
      <w:tr w:rsidR="00007B84" w:rsidRPr="009B200E" w14:paraId="58F645E7" w14:textId="77777777" w:rsidTr="00F001ED">
        <w:trPr>
          <w:trHeight w:val="624"/>
        </w:trPr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518791EE" w14:textId="764D7B3C" w:rsidR="00007B84" w:rsidRPr="009B200E" w:rsidRDefault="00F25E3D" w:rsidP="000A7881">
            <w:pPr>
              <w:pStyle w:val="Heading2"/>
              <w:outlineLvl w:val="1"/>
              <w:rPr>
                <w:sz w:val="24"/>
              </w:rPr>
            </w:pPr>
            <w:r>
              <w:rPr>
                <w:sz w:val="24"/>
              </w:rPr>
              <w:t xml:space="preserve">Day 1: </w:t>
            </w:r>
            <w:r w:rsidR="00007B84" w:rsidRPr="00EF59D3">
              <w:rPr>
                <w:sz w:val="24"/>
              </w:rPr>
              <w:t>Monday 8</w:t>
            </w:r>
            <w:r w:rsidR="00007B84" w:rsidRPr="00EF59D3">
              <w:rPr>
                <w:sz w:val="24"/>
                <w:vertAlign w:val="superscript"/>
              </w:rPr>
              <w:t>th</w:t>
            </w:r>
            <w:r w:rsidR="00007B84" w:rsidRPr="00EF59D3">
              <w:rPr>
                <w:sz w:val="24"/>
              </w:rPr>
              <w:t xml:space="preserve"> April</w:t>
            </w:r>
            <w:r w:rsidR="00007B84" w:rsidRPr="00B40CB1">
              <w:rPr>
                <w:b w:val="0"/>
                <w:sz w:val="24"/>
              </w:rPr>
              <w:t xml:space="preserve"> (13:00 – 17:30)</w:t>
            </w:r>
            <w:r w:rsidRPr="00B40CB1">
              <w:rPr>
                <w:b w:val="0"/>
                <w:sz w:val="24"/>
              </w:rPr>
              <w:t xml:space="preserve"> </w:t>
            </w:r>
          </w:p>
        </w:tc>
      </w:tr>
      <w:tr w:rsidR="008A6274" w:rsidRPr="009B200E" w14:paraId="5AF250D0" w14:textId="231BAB84" w:rsidTr="00F001ED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63EB74F2" w14:textId="6BD0903F" w:rsidR="008A6274" w:rsidRPr="0082685D" w:rsidRDefault="0082685D" w:rsidP="005A6287">
            <w:pPr>
              <w:pStyle w:val="ListParagraph"/>
              <w:spacing w:line="240" w:lineRule="exact"/>
              <w:ind w:left="0"/>
              <w:contextualSpacing w:val="0"/>
              <w:rPr>
                <w:rFonts w:asciiTheme="majorHAnsi" w:eastAsia="Calibri" w:hAnsiTheme="majorHAnsi"/>
                <w:szCs w:val="22"/>
              </w:rPr>
            </w:pPr>
            <w:r w:rsidRPr="0082685D">
              <w:rPr>
                <w:rFonts w:asciiTheme="majorHAnsi" w:eastAsia="Calibri" w:hAnsiTheme="majorHAnsi"/>
                <w:szCs w:val="22"/>
              </w:rPr>
              <w:t>12:00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778FAD3C" w14:textId="451DFC8D" w:rsidR="008A6274" w:rsidRPr="005A6287" w:rsidRDefault="00501465" w:rsidP="005A6287">
            <w:pPr>
              <w:pStyle w:val="ListParagraph"/>
              <w:spacing w:line="240" w:lineRule="exact"/>
              <w:ind w:left="0"/>
              <w:contextualSpacing w:val="0"/>
              <w:rPr>
                <w:rFonts w:asciiTheme="majorHAnsi" w:eastAsia="Calibri" w:hAnsiTheme="majorHAnsi"/>
                <w:i/>
                <w:sz w:val="22"/>
                <w:szCs w:val="22"/>
              </w:rPr>
            </w:pPr>
            <w:r w:rsidRPr="0082685D">
              <w:rPr>
                <w:rFonts w:asciiTheme="majorHAnsi" w:eastAsia="Calibri" w:hAnsiTheme="majorHAnsi"/>
                <w:i/>
                <w:szCs w:val="22"/>
              </w:rPr>
              <w:t xml:space="preserve">Lunch </w:t>
            </w:r>
            <w:r w:rsidR="008A6274" w:rsidRPr="0082685D">
              <w:rPr>
                <w:rFonts w:asciiTheme="majorHAnsi" w:eastAsia="Calibri" w:hAnsiTheme="majorHAnsi"/>
                <w:i/>
                <w:szCs w:val="22"/>
              </w:rPr>
              <w:t>and registration</w:t>
            </w:r>
          </w:p>
        </w:tc>
      </w:tr>
      <w:tr w:rsidR="00F25E3D" w:rsidRPr="009B200E" w14:paraId="72173950" w14:textId="77777777" w:rsidTr="00F001ED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6BAF27B8" w14:textId="57F48257" w:rsidR="00F25E3D" w:rsidRPr="0082685D" w:rsidRDefault="0082685D" w:rsidP="0082685D">
            <w:pPr>
              <w:pStyle w:val="ListParagraph"/>
              <w:spacing w:line="240" w:lineRule="exact"/>
              <w:ind w:left="0"/>
              <w:contextualSpacing w:val="0"/>
              <w:rPr>
                <w:rFonts w:asciiTheme="majorHAnsi" w:eastAsia="Calibri" w:hAnsiTheme="majorHAnsi"/>
                <w:szCs w:val="22"/>
              </w:rPr>
            </w:pPr>
            <w:r w:rsidRPr="0082685D">
              <w:rPr>
                <w:rFonts w:asciiTheme="majorHAnsi" w:eastAsia="Calibri" w:hAnsiTheme="majorHAnsi"/>
                <w:szCs w:val="22"/>
              </w:rPr>
              <w:t>13:00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3993B1C2" w14:textId="7AE865D5" w:rsidR="00F25E3D" w:rsidRPr="0082685D" w:rsidRDefault="00F25E3D" w:rsidP="005A6287">
            <w:pPr>
              <w:spacing w:line="240" w:lineRule="exact"/>
              <w:rPr>
                <w:rFonts w:asciiTheme="majorHAnsi" w:eastAsia="Calibri" w:hAnsiTheme="majorHAnsi"/>
              </w:rPr>
            </w:pPr>
            <w:r w:rsidRPr="0082685D">
              <w:rPr>
                <w:rFonts w:asciiTheme="majorHAnsi" w:eastAsia="Calibri" w:hAnsiTheme="majorHAnsi"/>
                <w:b/>
              </w:rPr>
              <w:t>Welcome</w:t>
            </w:r>
            <w:r w:rsidRPr="0082685D">
              <w:rPr>
                <w:rFonts w:asciiTheme="majorHAnsi" w:eastAsia="Calibri" w:hAnsiTheme="majorHAnsi"/>
              </w:rPr>
              <w:t>, introduction and aims</w:t>
            </w:r>
            <w:r w:rsidR="00B311CC" w:rsidRPr="0082685D">
              <w:rPr>
                <w:rFonts w:asciiTheme="majorHAnsi" w:eastAsia="Calibri" w:hAnsiTheme="majorHAnsi"/>
              </w:rPr>
              <w:t xml:space="preserve"> </w:t>
            </w:r>
            <w:r w:rsidR="002B1059" w:rsidRPr="0082685D">
              <w:rPr>
                <w:rFonts w:asciiTheme="majorHAnsi" w:eastAsia="Calibri" w:hAnsiTheme="majorHAnsi"/>
              </w:rPr>
              <w:t>of the meeting</w:t>
            </w:r>
            <w:r w:rsidR="00341D3C" w:rsidRPr="0082685D">
              <w:rPr>
                <w:rFonts w:asciiTheme="majorHAnsi" w:eastAsia="Calibri" w:hAnsiTheme="majorHAnsi"/>
              </w:rPr>
              <w:t xml:space="preserve"> </w:t>
            </w:r>
          </w:p>
        </w:tc>
      </w:tr>
      <w:tr w:rsidR="005F3D23" w:rsidRPr="00B44815" w14:paraId="135E85AA" w14:textId="77777777" w:rsidTr="00F001ED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536A632B" w14:textId="5DFFFB01" w:rsidR="005F3D23" w:rsidRPr="0082685D" w:rsidRDefault="005F3D23" w:rsidP="0082685D">
            <w:pPr>
              <w:pStyle w:val="ListParagraph"/>
              <w:spacing w:line="240" w:lineRule="exact"/>
              <w:ind w:left="0"/>
              <w:contextualSpacing w:val="0"/>
              <w:rPr>
                <w:rFonts w:asciiTheme="majorHAnsi" w:eastAsia="Calibri" w:hAnsiTheme="majorHAnsi"/>
                <w:szCs w:val="22"/>
              </w:rPr>
            </w:pPr>
            <w:r w:rsidRPr="0082685D">
              <w:rPr>
                <w:rFonts w:asciiTheme="majorHAnsi" w:eastAsia="Calibri" w:hAnsiTheme="majorHAnsi"/>
                <w:szCs w:val="22"/>
              </w:rPr>
              <w:t>13:15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336B5B0A" w14:textId="73B0074C" w:rsidR="005F3D23" w:rsidRPr="0082685D" w:rsidRDefault="005F3D23" w:rsidP="005A6287">
            <w:pPr>
              <w:spacing w:line="240" w:lineRule="exact"/>
              <w:rPr>
                <w:rFonts w:asciiTheme="majorHAnsi" w:eastAsia="Calibri" w:hAnsiTheme="majorHAnsi"/>
                <w:b/>
              </w:rPr>
            </w:pPr>
            <w:r w:rsidRPr="0082685D">
              <w:rPr>
                <w:rFonts w:asciiTheme="majorHAnsi" w:eastAsia="Calibri" w:hAnsiTheme="majorHAnsi"/>
                <w:b/>
              </w:rPr>
              <w:t xml:space="preserve">Quality of Life </w:t>
            </w:r>
            <w:r w:rsidR="00AC5391" w:rsidRPr="0082685D">
              <w:rPr>
                <w:rFonts w:asciiTheme="majorHAnsi" w:eastAsia="Calibri" w:hAnsiTheme="majorHAnsi"/>
              </w:rPr>
              <w:t xml:space="preserve">- </w:t>
            </w:r>
            <w:r w:rsidRPr="0082685D">
              <w:rPr>
                <w:rFonts w:asciiTheme="majorHAnsi" w:eastAsia="Calibri" w:hAnsiTheme="majorHAnsi"/>
              </w:rPr>
              <w:t>instrument</w:t>
            </w:r>
            <w:r w:rsidR="00AC5391" w:rsidRPr="0082685D">
              <w:rPr>
                <w:rFonts w:asciiTheme="majorHAnsi" w:eastAsia="Calibri" w:hAnsiTheme="majorHAnsi"/>
              </w:rPr>
              <w:t xml:space="preserve"> consensus</w:t>
            </w:r>
          </w:p>
        </w:tc>
      </w:tr>
      <w:tr w:rsidR="000A7881" w:rsidRPr="00B44815" w14:paraId="46766E10" w14:textId="77777777" w:rsidTr="00F001ED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2950257A" w14:textId="51086B94" w:rsidR="000A7881" w:rsidRPr="0082685D" w:rsidRDefault="000A7881" w:rsidP="000A7881">
            <w:pPr>
              <w:pStyle w:val="ListParagraph"/>
              <w:spacing w:line="240" w:lineRule="exact"/>
              <w:ind w:left="0"/>
              <w:contextualSpacing w:val="0"/>
              <w:rPr>
                <w:rFonts w:asciiTheme="majorHAnsi" w:eastAsia="Calibri" w:hAnsiTheme="majorHAnsi"/>
                <w:szCs w:val="22"/>
              </w:rPr>
            </w:pPr>
            <w:r w:rsidRPr="0082685D">
              <w:rPr>
                <w:rFonts w:asciiTheme="majorHAnsi" w:eastAsia="Calibri" w:hAnsiTheme="majorHAnsi"/>
                <w:szCs w:val="22"/>
              </w:rPr>
              <w:t>17:15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02BA7711" w14:textId="4B13DEE3" w:rsidR="000A7881" w:rsidRPr="0082685D" w:rsidRDefault="000A7881" w:rsidP="000A7881">
            <w:pPr>
              <w:spacing w:line="240" w:lineRule="exact"/>
              <w:rPr>
                <w:rFonts w:asciiTheme="majorHAnsi" w:eastAsia="Calibri" w:hAnsiTheme="majorHAnsi"/>
                <w:b/>
              </w:rPr>
            </w:pPr>
            <w:r w:rsidRPr="0082685D">
              <w:rPr>
                <w:rFonts w:asciiTheme="majorHAnsi" w:eastAsia="Calibri" w:hAnsiTheme="majorHAnsi"/>
                <w:b/>
              </w:rPr>
              <w:t>Uptake</w:t>
            </w:r>
            <w:r w:rsidRPr="0082685D">
              <w:rPr>
                <w:rFonts w:asciiTheme="majorHAnsi" w:eastAsia="Calibri" w:hAnsiTheme="majorHAnsi"/>
              </w:rPr>
              <w:t xml:space="preserve"> of the HOME COS project </w:t>
            </w:r>
            <w:r>
              <w:rPr>
                <w:rFonts w:asciiTheme="majorHAnsi" w:eastAsia="Calibri" w:hAnsiTheme="majorHAnsi"/>
              </w:rPr>
              <w:t>(presentation)</w:t>
            </w:r>
          </w:p>
        </w:tc>
      </w:tr>
      <w:tr w:rsidR="000A7881" w:rsidRPr="00B44815" w14:paraId="12EC2CFB" w14:textId="77777777" w:rsidTr="00F001ED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78ADE6F4" w14:textId="38D33E6C" w:rsidR="000A7881" w:rsidRPr="0082685D" w:rsidRDefault="000A7881" w:rsidP="000A7881">
            <w:pPr>
              <w:pStyle w:val="ListParagraph"/>
              <w:spacing w:line="240" w:lineRule="exact"/>
              <w:ind w:left="0"/>
              <w:contextualSpacing w:val="0"/>
              <w:rPr>
                <w:rFonts w:asciiTheme="majorHAnsi" w:eastAsia="Calibri" w:hAnsiTheme="majorHAnsi"/>
                <w:szCs w:val="22"/>
              </w:rPr>
            </w:pPr>
            <w:r w:rsidRPr="0082685D">
              <w:rPr>
                <w:rFonts w:asciiTheme="majorHAnsi" w:eastAsia="Calibri" w:hAnsiTheme="majorHAnsi"/>
                <w:szCs w:val="22"/>
              </w:rPr>
              <w:t>17:25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428211A8" w14:textId="1B0E8E07" w:rsidR="000A7881" w:rsidRPr="000A7881" w:rsidRDefault="000A7881" w:rsidP="000A7881">
            <w:pPr>
              <w:spacing w:line="240" w:lineRule="exact"/>
              <w:rPr>
                <w:rFonts w:asciiTheme="majorHAnsi" w:eastAsia="Calibri" w:hAnsiTheme="majorHAnsi"/>
                <w:b/>
                <w:i/>
              </w:rPr>
            </w:pPr>
            <w:r w:rsidRPr="000A7881">
              <w:rPr>
                <w:rFonts w:asciiTheme="majorHAnsi" w:eastAsia="Calibri" w:hAnsiTheme="majorHAnsi"/>
                <w:i/>
              </w:rPr>
              <w:t xml:space="preserve">Summarise and close for the day </w:t>
            </w:r>
          </w:p>
        </w:tc>
      </w:tr>
    </w:tbl>
    <w:p w14:paraId="603A47C0" w14:textId="77777777" w:rsidR="00593EF7" w:rsidRPr="00F001ED" w:rsidRDefault="00593EF7" w:rsidP="00EF59D3">
      <w:pPr>
        <w:spacing w:after="0"/>
        <w:rPr>
          <w:sz w:val="24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988"/>
        <w:gridCol w:w="8221"/>
      </w:tblGrid>
      <w:tr w:rsidR="00593EF7" w:rsidRPr="009B200E" w14:paraId="365919E3" w14:textId="77777777" w:rsidTr="00F001ED">
        <w:trPr>
          <w:trHeight w:val="624"/>
        </w:trPr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36DF7A06" w14:textId="4D64C0CF" w:rsidR="00593EF7" w:rsidRPr="009B200E" w:rsidRDefault="00593EF7" w:rsidP="00454348">
            <w:pPr>
              <w:pStyle w:val="Heading2"/>
              <w:outlineLvl w:val="1"/>
              <w:rPr>
                <w:sz w:val="24"/>
              </w:rPr>
            </w:pPr>
            <w:r>
              <w:rPr>
                <w:sz w:val="24"/>
              </w:rPr>
              <w:t xml:space="preserve">Day 2: </w:t>
            </w:r>
            <w:r w:rsidRPr="00EF59D3">
              <w:rPr>
                <w:sz w:val="24"/>
              </w:rPr>
              <w:t>Tuesday 9</w:t>
            </w:r>
            <w:r w:rsidRPr="00EF59D3">
              <w:rPr>
                <w:sz w:val="24"/>
                <w:vertAlign w:val="superscript"/>
              </w:rPr>
              <w:t>th</w:t>
            </w:r>
            <w:r w:rsidRPr="00EF59D3">
              <w:rPr>
                <w:sz w:val="24"/>
              </w:rPr>
              <w:t xml:space="preserve"> April</w:t>
            </w:r>
            <w:r w:rsidRPr="00B40CB1">
              <w:rPr>
                <w:b w:val="0"/>
                <w:sz w:val="24"/>
              </w:rPr>
              <w:t xml:space="preserve"> (09:00 – 17:30)</w:t>
            </w:r>
          </w:p>
        </w:tc>
      </w:tr>
      <w:tr w:rsidR="005F3D23" w:rsidRPr="00300D39" w14:paraId="123730E5" w14:textId="77777777" w:rsidTr="00F001ED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052B87AB" w14:textId="137757EB" w:rsidR="005F3D23" w:rsidRPr="0082685D" w:rsidRDefault="005F3D23" w:rsidP="00F001ED">
            <w:pPr>
              <w:pStyle w:val="ListParagraph"/>
              <w:spacing w:line="-240" w:lineRule="auto"/>
              <w:ind w:left="0"/>
              <w:contextualSpacing w:val="0"/>
              <w:rPr>
                <w:rFonts w:asciiTheme="majorHAnsi" w:eastAsia="Calibri" w:hAnsiTheme="majorHAnsi"/>
                <w:szCs w:val="22"/>
              </w:rPr>
            </w:pPr>
            <w:r w:rsidRPr="0082685D">
              <w:rPr>
                <w:rFonts w:asciiTheme="majorHAnsi" w:eastAsia="Calibri" w:hAnsiTheme="majorHAnsi"/>
                <w:szCs w:val="22"/>
              </w:rPr>
              <w:t>09:00</w:t>
            </w:r>
          </w:p>
        </w:tc>
        <w:tc>
          <w:tcPr>
            <w:tcW w:w="8220" w:type="dxa"/>
            <w:shd w:val="clear" w:color="auto" w:fill="auto"/>
            <w:vAlign w:val="center"/>
          </w:tcPr>
          <w:p w14:paraId="64AFBF07" w14:textId="3C1C6410" w:rsidR="005F3D23" w:rsidRPr="0082685D" w:rsidRDefault="005F3D23" w:rsidP="00F001ED">
            <w:pPr>
              <w:spacing w:line="-240" w:lineRule="auto"/>
              <w:rPr>
                <w:rFonts w:asciiTheme="majorHAnsi" w:eastAsia="Calibri" w:hAnsiTheme="majorHAnsi"/>
                <w:b/>
              </w:rPr>
            </w:pPr>
            <w:r w:rsidRPr="0082685D">
              <w:rPr>
                <w:rFonts w:asciiTheme="majorHAnsi" w:eastAsia="Calibri" w:hAnsiTheme="majorHAnsi"/>
                <w:b/>
              </w:rPr>
              <w:t>Quality of Life</w:t>
            </w:r>
            <w:r w:rsidR="00AC5391" w:rsidRPr="0082685D">
              <w:rPr>
                <w:rFonts w:asciiTheme="majorHAnsi" w:eastAsia="Calibri" w:hAnsiTheme="majorHAnsi"/>
                <w:b/>
              </w:rPr>
              <w:t xml:space="preserve"> </w:t>
            </w:r>
            <w:r w:rsidR="00AC5391" w:rsidRPr="0082685D">
              <w:rPr>
                <w:rFonts w:asciiTheme="majorHAnsi" w:eastAsia="Calibri" w:hAnsiTheme="majorHAnsi"/>
              </w:rPr>
              <w:t>-</w:t>
            </w:r>
            <w:r w:rsidRPr="0082685D">
              <w:rPr>
                <w:rFonts w:asciiTheme="majorHAnsi" w:eastAsia="Calibri" w:hAnsiTheme="majorHAnsi"/>
              </w:rPr>
              <w:t xml:space="preserve"> instrument</w:t>
            </w:r>
            <w:r w:rsidR="00AC5391" w:rsidRPr="0082685D">
              <w:rPr>
                <w:rFonts w:asciiTheme="majorHAnsi" w:eastAsia="Calibri" w:hAnsiTheme="majorHAnsi"/>
              </w:rPr>
              <w:t xml:space="preserve"> consensus</w:t>
            </w:r>
            <w:r w:rsidRPr="0082685D">
              <w:rPr>
                <w:rFonts w:asciiTheme="majorHAnsi" w:eastAsia="Calibri" w:hAnsiTheme="majorHAnsi"/>
              </w:rPr>
              <w:t xml:space="preserve"> (continued)</w:t>
            </w:r>
          </w:p>
        </w:tc>
      </w:tr>
      <w:tr w:rsidR="00AC5391" w:rsidRPr="00300D39" w14:paraId="5590E599" w14:textId="77777777" w:rsidTr="00F001ED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5CA798B7" w14:textId="033DB402" w:rsidR="00AC5391" w:rsidRPr="0082685D" w:rsidRDefault="005C34BE" w:rsidP="00F001ED">
            <w:pPr>
              <w:pStyle w:val="ListParagraph"/>
              <w:spacing w:line="-240" w:lineRule="auto"/>
              <w:ind w:left="0"/>
              <w:contextualSpacing w:val="0"/>
              <w:rPr>
                <w:rFonts w:asciiTheme="majorHAnsi" w:eastAsia="Calibri" w:hAnsiTheme="majorHAnsi"/>
                <w:szCs w:val="22"/>
              </w:rPr>
            </w:pPr>
            <w:r w:rsidRPr="0082685D">
              <w:rPr>
                <w:rFonts w:asciiTheme="majorHAnsi" w:eastAsia="Calibri" w:hAnsiTheme="majorHAnsi"/>
                <w:szCs w:val="22"/>
              </w:rPr>
              <w:t>11:3</w:t>
            </w:r>
            <w:r w:rsidR="0082685D" w:rsidRPr="0082685D">
              <w:rPr>
                <w:rFonts w:asciiTheme="majorHAnsi" w:eastAsia="Calibri" w:hAnsiTheme="majorHAnsi"/>
                <w:szCs w:val="22"/>
              </w:rPr>
              <w:t>0</w:t>
            </w:r>
          </w:p>
        </w:tc>
        <w:tc>
          <w:tcPr>
            <w:tcW w:w="8220" w:type="dxa"/>
            <w:shd w:val="clear" w:color="auto" w:fill="auto"/>
            <w:vAlign w:val="center"/>
          </w:tcPr>
          <w:p w14:paraId="249A7BEC" w14:textId="1625C736" w:rsidR="00AC5391" w:rsidRPr="0082685D" w:rsidRDefault="00AC5391" w:rsidP="00F001ED">
            <w:pPr>
              <w:spacing w:line="-240" w:lineRule="auto"/>
              <w:rPr>
                <w:rFonts w:asciiTheme="majorHAnsi" w:hAnsiTheme="majorHAnsi"/>
                <w:b/>
              </w:rPr>
            </w:pPr>
            <w:r w:rsidRPr="0082685D">
              <w:rPr>
                <w:rFonts w:asciiTheme="majorHAnsi" w:hAnsiTheme="majorHAnsi"/>
                <w:b/>
              </w:rPr>
              <w:t xml:space="preserve">When and how often </w:t>
            </w:r>
            <w:proofErr w:type="gramStart"/>
            <w:r w:rsidRPr="000A7881">
              <w:rPr>
                <w:rFonts w:asciiTheme="majorHAnsi" w:hAnsiTheme="majorHAnsi"/>
              </w:rPr>
              <w:t>should the core outcomes be measured</w:t>
            </w:r>
            <w:proofErr w:type="gramEnd"/>
            <w:r w:rsidRPr="000A7881">
              <w:rPr>
                <w:rFonts w:asciiTheme="majorHAnsi" w:hAnsiTheme="majorHAnsi"/>
              </w:rPr>
              <w:t>?</w:t>
            </w:r>
          </w:p>
        </w:tc>
      </w:tr>
      <w:tr w:rsidR="00AC5391" w:rsidRPr="009B200E" w14:paraId="4FDA18C5" w14:textId="77777777" w:rsidTr="00F001ED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45BA9CCD" w14:textId="1531DD6A" w:rsidR="00AC5391" w:rsidRPr="0082685D" w:rsidRDefault="0082685D" w:rsidP="00F001ED">
            <w:pPr>
              <w:pStyle w:val="ListParagraph"/>
              <w:spacing w:line="-240" w:lineRule="auto"/>
              <w:ind w:left="0"/>
              <w:contextualSpacing w:val="0"/>
              <w:rPr>
                <w:rFonts w:asciiTheme="majorHAnsi" w:eastAsia="Calibri" w:hAnsiTheme="majorHAnsi"/>
                <w:szCs w:val="22"/>
              </w:rPr>
            </w:pPr>
            <w:r w:rsidRPr="0082685D">
              <w:rPr>
                <w:rFonts w:asciiTheme="majorHAnsi" w:eastAsia="Calibri" w:hAnsiTheme="majorHAnsi"/>
                <w:szCs w:val="22"/>
              </w:rPr>
              <w:t>13.45</w:t>
            </w:r>
          </w:p>
        </w:tc>
        <w:tc>
          <w:tcPr>
            <w:tcW w:w="8220" w:type="dxa"/>
            <w:shd w:val="clear" w:color="auto" w:fill="auto"/>
            <w:vAlign w:val="center"/>
          </w:tcPr>
          <w:p w14:paraId="231E4B47" w14:textId="48518885" w:rsidR="00AC5391" w:rsidRPr="0082685D" w:rsidRDefault="00AC5391" w:rsidP="00F001ED">
            <w:pPr>
              <w:spacing w:line="-240" w:lineRule="auto"/>
              <w:rPr>
                <w:rFonts w:asciiTheme="majorHAnsi" w:eastAsia="Calibri" w:hAnsiTheme="majorHAnsi"/>
                <w:b/>
              </w:rPr>
            </w:pPr>
            <w:r w:rsidRPr="0082685D">
              <w:rPr>
                <w:rFonts w:asciiTheme="majorHAnsi" w:eastAsia="Calibri" w:hAnsiTheme="majorHAnsi"/>
                <w:b/>
              </w:rPr>
              <w:t>Long-term control</w:t>
            </w:r>
            <w:r w:rsidR="005C34BE" w:rsidRPr="0082685D">
              <w:rPr>
                <w:rFonts w:asciiTheme="majorHAnsi" w:eastAsia="Calibri" w:hAnsiTheme="majorHAnsi"/>
                <w:b/>
              </w:rPr>
              <w:t xml:space="preserve"> </w:t>
            </w:r>
            <w:r w:rsidRPr="0082685D">
              <w:rPr>
                <w:rFonts w:asciiTheme="majorHAnsi" w:eastAsia="Calibri" w:hAnsiTheme="majorHAnsi"/>
              </w:rPr>
              <w:t>– instrument consensus</w:t>
            </w:r>
          </w:p>
        </w:tc>
      </w:tr>
      <w:tr w:rsidR="00B40CB1" w:rsidRPr="009B200E" w14:paraId="7D67021B" w14:textId="77777777" w:rsidTr="00F001ED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19ABDB21" w14:textId="0AA824BD" w:rsidR="00B40CB1" w:rsidRPr="000A7881" w:rsidRDefault="00B40CB1" w:rsidP="00F001ED">
            <w:pPr>
              <w:pStyle w:val="ListParagraph"/>
              <w:spacing w:line="-240" w:lineRule="auto"/>
              <w:ind w:left="0"/>
              <w:contextualSpacing w:val="0"/>
              <w:rPr>
                <w:rFonts w:asciiTheme="majorHAnsi" w:eastAsia="Calibri" w:hAnsiTheme="majorHAnsi"/>
                <w:szCs w:val="22"/>
              </w:rPr>
            </w:pPr>
            <w:r w:rsidRPr="000A7881">
              <w:rPr>
                <w:rFonts w:asciiTheme="majorHAnsi" w:eastAsia="Calibri" w:hAnsiTheme="majorHAnsi"/>
                <w:szCs w:val="22"/>
              </w:rPr>
              <w:t>17:25</w:t>
            </w:r>
          </w:p>
        </w:tc>
        <w:tc>
          <w:tcPr>
            <w:tcW w:w="8220" w:type="dxa"/>
            <w:shd w:val="clear" w:color="auto" w:fill="auto"/>
            <w:vAlign w:val="center"/>
          </w:tcPr>
          <w:p w14:paraId="7102398E" w14:textId="1FDAC51D" w:rsidR="00B40CB1" w:rsidRPr="000A7881" w:rsidRDefault="00B40CB1" w:rsidP="00F001ED">
            <w:pPr>
              <w:spacing w:line="-240" w:lineRule="auto"/>
              <w:rPr>
                <w:rFonts w:asciiTheme="majorHAnsi" w:eastAsia="Calibri" w:hAnsiTheme="majorHAnsi"/>
                <w:b/>
                <w:i/>
              </w:rPr>
            </w:pPr>
            <w:r w:rsidRPr="000A7881">
              <w:rPr>
                <w:rFonts w:asciiTheme="majorHAnsi" w:eastAsia="Calibri" w:hAnsiTheme="majorHAnsi"/>
                <w:i/>
              </w:rPr>
              <w:t xml:space="preserve">Summarise and close for the day </w:t>
            </w:r>
          </w:p>
        </w:tc>
      </w:tr>
    </w:tbl>
    <w:p w14:paraId="5E904A48" w14:textId="77777777" w:rsidR="0057220B" w:rsidRPr="00F001ED" w:rsidRDefault="0057220B" w:rsidP="00EF59D3">
      <w:pPr>
        <w:spacing w:after="0"/>
        <w:rPr>
          <w:sz w:val="24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988"/>
        <w:gridCol w:w="8221"/>
      </w:tblGrid>
      <w:tr w:rsidR="00761C22" w:rsidRPr="009B200E" w14:paraId="2C37F87B" w14:textId="77777777" w:rsidTr="00B40CB1">
        <w:trPr>
          <w:trHeight w:val="680"/>
        </w:trPr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5F6B2359" w14:textId="77777777" w:rsidR="00761C22" w:rsidRPr="009B200E" w:rsidRDefault="00761C22" w:rsidP="00454348">
            <w:pPr>
              <w:pStyle w:val="Heading2"/>
              <w:outlineLvl w:val="1"/>
              <w:rPr>
                <w:rFonts w:eastAsia="Calibri"/>
                <w:b w:val="0"/>
                <w:sz w:val="24"/>
                <w:szCs w:val="22"/>
              </w:rPr>
            </w:pPr>
            <w:r>
              <w:rPr>
                <w:sz w:val="24"/>
              </w:rPr>
              <w:t xml:space="preserve">Day 3: </w:t>
            </w:r>
            <w:r w:rsidRPr="00EF59D3">
              <w:rPr>
                <w:sz w:val="24"/>
              </w:rPr>
              <w:t>Wednesday 10</w:t>
            </w:r>
            <w:r w:rsidRPr="00EF59D3">
              <w:rPr>
                <w:sz w:val="24"/>
                <w:vertAlign w:val="superscript"/>
              </w:rPr>
              <w:t>th</w:t>
            </w:r>
            <w:r w:rsidRPr="00EF59D3">
              <w:rPr>
                <w:sz w:val="24"/>
              </w:rPr>
              <w:t xml:space="preserve"> April</w:t>
            </w:r>
            <w:r w:rsidRPr="00B40CB1">
              <w:rPr>
                <w:b w:val="0"/>
                <w:sz w:val="24"/>
              </w:rPr>
              <w:t xml:space="preserve"> (09:00 – 16:00)</w:t>
            </w:r>
            <w:r>
              <w:rPr>
                <w:sz w:val="24"/>
              </w:rPr>
              <w:t xml:space="preserve"> </w:t>
            </w:r>
          </w:p>
        </w:tc>
      </w:tr>
      <w:tr w:rsidR="0082685D" w:rsidRPr="00154FA3" w14:paraId="68309C9B" w14:textId="77777777" w:rsidTr="00F001ED">
        <w:trPr>
          <w:trHeight w:val="340"/>
        </w:trPr>
        <w:tc>
          <w:tcPr>
            <w:tcW w:w="988" w:type="dxa"/>
            <w:vAlign w:val="center"/>
          </w:tcPr>
          <w:p w14:paraId="59C805A3" w14:textId="5FB97C22" w:rsidR="0082685D" w:rsidRPr="0082685D" w:rsidRDefault="0082685D" w:rsidP="00F001ED">
            <w:pPr>
              <w:pStyle w:val="ListParagraph"/>
              <w:spacing w:line="-240" w:lineRule="auto"/>
              <w:ind w:left="0"/>
              <w:contextualSpacing w:val="0"/>
              <w:rPr>
                <w:rFonts w:asciiTheme="majorHAnsi" w:eastAsia="Calibri" w:hAnsiTheme="majorHAnsi"/>
                <w:szCs w:val="22"/>
              </w:rPr>
            </w:pPr>
            <w:r w:rsidRPr="0082685D">
              <w:rPr>
                <w:rFonts w:asciiTheme="majorHAnsi" w:eastAsia="Calibri" w:hAnsiTheme="majorHAnsi"/>
                <w:szCs w:val="22"/>
              </w:rPr>
              <w:lastRenderedPageBreak/>
              <w:t>09:00</w:t>
            </w:r>
          </w:p>
        </w:tc>
        <w:tc>
          <w:tcPr>
            <w:tcW w:w="8221" w:type="dxa"/>
            <w:vAlign w:val="center"/>
          </w:tcPr>
          <w:p w14:paraId="698D2E28" w14:textId="3938CBD8" w:rsidR="0082685D" w:rsidRPr="0082685D" w:rsidRDefault="0082685D" w:rsidP="00F001ED">
            <w:pPr>
              <w:spacing w:line="-240" w:lineRule="auto"/>
              <w:rPr>
                <w:rFonts w:asciiTheme="majorHAnsi" w:eastAsia="Calibri" w:hAnsiTheme="majorHAnsi"/>
              </w:rPr>
            </w:pPr>
            <w:r w:rsidRPr="0082685D">
              <w:rPr>
                <w:rFonts w:asciiTheme="majorHAnsi" w:eastAsia="Calibri" w:hAnsiTheme="majorHAnsi"/>
                <w:b/>
              </w:rPr>
              <w:t xml:space="preserve">Long-term control </w:t>
            </w:r>
            <w:r w:rsidRPr="0082685D">
              <w:rPr>
                <w:rFonts w:asciiTheme="majorHAnsi" w:eastAsia="Calibri" w:hAnsiTheme="majorHAnsi"/>
              </w:rPr>
              <w:t>– instrument consensus (continued)</w:t>
            </w:r>
          </w:p>
        </w:tc>
      </w:tr>
      <w:tr w:rsidR="0082685D" w:rsidRPr="00154FA3" w14:paraId="7C7DCB50" w14:textId="77777777" w:rsidTr="00F001ED">
        <w:trPr>
          <w:trHeight w:val="340"/>
        </w:trPr>
        <w:tc>
          <w:tcPr>
            <w:tcW w:w="988" w:type="dxa"/>
            <w:vAlign w:val="center"/>
          </w:tcPr>
          <w:p w14:paraId="17788B08" w14:textId="69DBFB0B" w:rsidR="0082685D" w:rsidRPr="0082685D" w:rsidRDefault="0082685D" w:rsidP="00F001ED">
            <w:pPr>
              <w:pStyle w:val="ListParagraph"/>
              <w:spacing w:line="-240" w:lineRule="auto"/>
              <w:ind w:left="0"/>
              <w:contextualSpacing w:val="0"/>
              <w:rPr>
                <w:rFonts w:asciiTheme="majorHAnsi" w:eastAsia="Calibri" w:hAnsiTheme="majorHAnsi"/>
                <w:szCs w:val="22"/>
              </w:rPr>
            </w:pPr>
            <w:r w:rsidRPr="0082685D">
              <w:rPr>
                <w:rFonts w:asciiTheme="majorHAnsi" w:eastAsia="Calibri" w:hAnsiTheme="majorHAnsi"/>
                <w:szCs w:val="22"/>
              </w:rPr>
              <w:t xml:space="preserve">13:15 </w:t>
            </w:r>
          </w:p>
        </w:tc>
        <w:tc>
          <w:tcPr>
            <w:tcW w:w="8221" w:type="dxa"/>
            <w:vAlign w:val="center"/>
          </w:tcPr>
          <w:p w14:paraId="1F7C3EB1" w14:textId="1113E4E3" w:rsidR="0082685D" w:rsidRPr="0082685D" w:rsidRDefault="0082685D" w:rsidP="00F001ED">
            <w:pPr>
              <w:spacing w:line="-240" w:lineRule="auto"/>
              <w:rPr>
                <w:rFonts w:asciiTheme="majorHAnsi" w:eastAsia="Calibri" w:hAnsiTheme="majorHAnsi"/>
              </w:rPr>
            </w:pPr>
            <w:r w:rsidRPr="000A7881">
              <w:rPr>
                <w:rFonts w:asciiTheme="majorHAnsi" w:eastAsia="Calibri" w:hAnsiTheme="majorHAnsi"/>
                <w:b/>
              </w:rPr>
              <w:t>Itch intensity</w:t>
            </w:r>
            <w:r w:rsidRPr="0082685D">
              <w:rPr>
                <w:rFonts w:asciiTheme="majorHAnsi" w:eastAsia="Calibri" w:hAnsiTheme="majorHAnsi"/>
              </w:rPr>
              <w:t xml:space="preserve"> – instrument consensus</w:t>
            </w:r>
          </w:p>
        </w:tc>
      </w:tr>
      <w:tr w:rsidR="0082685D" w:rsidRPr="00B40CB1" w14:paraId="0BD3AB82" w14:textId="77777777" w:rsidTr="00F001ED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6247C8ED" w14:textId="6B85493B" w:rsidR="0082685D" w:rsidRPr="0082685D" w:rsidRDefault="000A7881" w:rsidP="00F001ED">
            <w:pPr>
              <w:pStyle w:val="ListParagraph"/>
              <w:spacing w:line="-240" w:lineRule="auto"/>
              <w:ind w:left="0"/>
              <w:contextualSpacing w:val="0"/>
              <w:rPr>
                <w:rFonts w:asciiTheme="majorHAnsi" w:eastAsia="Calibri" w:hAnsiTheme="majorHAnsi"/>
                <w:szCs w:val="22"/>
              </w:rPr>
            </w:pPr>
            <w:r>
              <w:rPr>
                <w:rFonts w:asciiTheme="majorHAnsi" w:eastAsia="Calibri" w:hAnsiTheme="majorHAnsi"/>
                <w:szCs w:val="22"/>
              </w:rPr>
              <w:t>14:3</w:t>
            </w:r>
            <w:r w:rsidR="0082685D" w:rsidRPr="0082685D">
              <w:rPr>
                <w:rFonts w:asciiTheme="majorHAnsi" w:eastAsia="Calibri" w:hAnsiTheme="majorHAnsi"/>
                <w:szCs w:val="22"/>
              </w:rPr>
              <w:t xml:space="preserve">0 </w:t>
            </w:r>
          </w:p>
        </w:tc>
        <w:tc>
          <w:tcPr>
            <w:tcW w:w="8221" w:type="dxa"/>
            <w:vAlign w:val="center"/>
          </w:tcPr>
          <w:p w14:paraId="67F94C1B" w14:textId="1E65A22F" w:rsidR="0082685D" w:rsidRPr="0082685D" w:rsidRDefault="0082685D" w:rsidP="00F001ED">
            <w:pPr>
              <w:spacing w:line="-240" w:lineRule="auto"/>
              <w:rPr>
                <w:rFonts w:asciiTheme="majorHAnsi" w:eastAsia="Calibri" w:hAnsiTheme="majorHAnsi"/>
                <w:b/>
              </w:rPr>
            </w:pPr>
            <w:r w:rsidRPr="0082685D">
              <w:rPr>
                <w:rFonts w:asciiTheme="majorHAnsi" w:eastAsia="Calibri" w:hAnsiTheme="majorHAnsi"/>
                <w:b/>
              </w:rPr>
              <w:t xml:space="preserve">Feasibility and applicability of the whole COS </w:t>
            </w:r>
          </w:p>
        </w:tc>
      </w:tr>
      <w:tr w:rsidR="0082685D" w:rsidRPr="00B40CB1" w14:paraId="519F3F6C" w14:textId="77777777" w:rsidTr="00F001ED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14:paraId="2544E917" w14:textId="09ED520B" w:rsidR="0082685D" w:rsidRPr="0082685D" w:rsidRDefault="0082685D" w:rsidP="00F001ED">
            <w:pPr>
              <w:pStyle w:val="ListParagraph"/>
              <w:spacing w:line="-240" w:lineRule="auto"/>
              <w:ind w:left="0"/>
              <w:contextualSpacing w:val="0"/>
              <w:rPr>
                <w:rFonts w:asciiTheme="majorHAnsi" w:eastAsia="Calibri" w:hAnsiTheme="majorHAnsi"/>
                <w:szCs w:val="22"/>
              </w:rPr>
            </w:pPr>
            <w:r w:rsidRPr="0082685D">
              <w:rPr>
                <w:rFonts w:asciiTheme="majorHAnsi" w:eastAsia="Calibri" w:hAnsiTheme="majorHAnsi"/>
                <w:szCs w:val="22"/>
              </w:rPr>
              <w:t xml:space="preserve">15:45 </w:t>
            </w:r>
          </w:p>
        </w:tc>
        <w:tc>
          <w:tcPr>
            <w:tcW w:w="8221" w:type="dxa"/>
            <w:vAlign w:val="center"/>
          </w:tcPr>
          <w:p w14:paraId="59052D9C" w14:textId="0B1885C4" w:rsidR="0082685D" w:rsidRPr="0082685D" w:rsidRDefault="0082685D" w:rsidP="00F001ED">
            <w:pPr>
              <w:spacing w:line="-240" w:lineRule="auto"/>
              <w:rPr>
                <w:rFonts w:asciiTheme="majorHAnsi" w:eastAsia="Calibri" w:hAnsiTheme="majorHAnsi"/>
                <w:i/>
              </w:rPr>
            </w:pPr>
            <w:r w:rsidRPr="0082685D">
              <w:rPr>
                <w:rFonts w:asciiTheme="majorHAnsi" w:eastAsia="Calibri" w:hAnsiTheme="majorHAnsi"/>
                <w:i/>
              </w:rPr>
              <w:t>Meeting summary and close (Maarten / Hywel)</w:t>
            </w:r>
          </w:p>
        </w:tc>
      </w:tr>
    </w:tbl>
    <w:p w14:paraId="26BAA484" w14:textId="32CAE5AB" w:rsidR="00205720" w:rsidRPr="00B40CB1" w:rsidRDefault="00BB1042" w:rsidP="00C50444">
      <w:pPr>
        <w:rPr>
          <w:rFonts w:asciiTheme="majorHAnsi" w:hAnsiTheme="majorHAnsi"/>
          <w:sz w:val="18"/>
        </w:rPr>
      </w:pPr>
    </w:p>
    <w:sectPr w:rsidR="00205720" w:rsidRPr="00B40CB1" w:rsidSect="005B36FF">
      <w:headerReference w:type="default" r:id="rId8"/>
      <w:footerReference w:type="default" r:id="rId9"/>
      <w:pgSz w:w="11906" w:h="16838"/>
      <w:pgMar w:top="1247" w:right="1440" w:bottom="1440" w:left="130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851C68" w16cid:durableId="1FE34F94"/>
  <w16cid:commentId w16cid:paraId="44E120D3" w16cid:durableId="1FE34FD2"/>
  <w16cid:commentId w16cid:paraId="18E66E7A" w16cid:durableId="1FE34FE1"/>
  <w16cid:commentId w16cid:paraId="4DA5A736" w16cid:durableId="1FE34FED"/>
  <w16cid:commentId w16cid:paraId="4753F395" w16cid:durableId="1FE35025"/>
  <w16cid:commentId w16cid:paraId="55D86FAB" w16cid:durableId="1FE35097"/>
  <w16cid:commentId w16cid:paraId="7A1DD75B" w16cid:durableId="1FE350BF"/>
  <w16cid:commentId w16cid:paraId="2A806D53" w16cid:durableId="1FE35122"/>
  <w16cid:commentId w16cid:paraId="0899AE96" w16cid:durableId="1FE350F0"/>
  <w16cid:commentId w16cid:paraId="719AF009" w16cid:durableId="1FE35171"/>
  <w16cid:commentId w16cid:paraId="77FA1A5B" w16cid:durableId="1FE3523D"/>
  <w16cid:commentId w16cid:paraId="24ABA467" w16cid:durableId="1FE3519A"/>
  <w16cid:commentId w16cid:paraId="06CADC74" w16cid:durableId="1FE351B9"/>
  <w16cid:commentId w16cid:paraId="06824BA6" w16cid:durableId="1FE351F9"/>
  <w16cid:commentId w16cid:paraId="2CB2F006" w16cid:durableId="1FE3528A"/>
  <w16cid:commentId w16cid:paraId="7034BD79" w16cid:durableId="1FE3537E"/>
  <w16cid:commentId w16cid:paraId="0A269A5E" w16cid:durableId="1FE3551D"/>
  <w16cid:commentId w16cid:paraId="182E6DB3" w16cid:durableId="1FE354E0"/>
  <w16cid:commentId w16cid:paraId="4E79CCBF" w16cid:durableId="1FE353DB"/>
  <w16cid:commentId w16cid:paraId="39FD33A8" w16cid:durableId="1FE35458"/>
  <w16cid:commentId w16cid:paraId="5DF69499" w16cid:durableId="1FE354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4FC61" w14:textId="77777777" w:rsidR="00F02421" w:rsidRDefault="00F02421" w:rsidP="005B36FF">
      <w:pPr>
        <w:spacing w:after="0" w:line="240" w:lineRule="auto"/>
      </w:pPr>
      <w:r>
        <w:separator/>
      </w:r>
    </w:p>
  </w:endnote>
  <w:endnote w:type="continuationSeparator" w:id="0">
    <w:p w14:paraId="264446B6" w14:textId="77777777" w:rsidR="00F02421" w:rsidRDefault="00F02421" w:rsidP="005B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33C27" w14:textId="21C14065" w:rsidR="005B36FF" w:rsidRPr="005B36FF" w:rsidRDefault="005B36FF">
    <w:pPr>
      <w:pStyle w:val="Footer"/>
      <w:rPr>
        <w:i/>
        <w:sz w:val="18"/>
      </w:rPr>
    </w:pPr>
    <w:r w:rsidRPr="005B36FF">
      <w:rPr>
        <w:i/>
        <w:sz w:val="18"/>
      </w:rPr>
      <w:t>HOME VII meeting o</w:t>
    </w:r>
    <w:r w:rsidR="00FF2F3A">
      <w:rPr>
        <w:i/>
        <w:sz w:val="18"/>
      </w:rPr>
      <w:t xml:space="preserve">utline programme draft version </w:t>
    </w:r>
    <w:r w:rsidR="00CD7AA5">
      <w:rPr>
        <w:i/>
        <w:sz w:val="18"/>
      </w:rPr>
      <w:t>5</w:t>
    </w:r>
    <w:r w:rsidRPr="005B36FF">
      <w:rPr>
        <w:i/>
        <w:sz w:val="18"/>
      </w:rPr>
      <w:t xml:space="preserve"> </w:t>
    </w:r>
    <w:r w:rsidR="00CD7AA5">
      <w:rPr>
        <w:i/>
        <w:sz w:val="18"/>
      </w:rPr>
      <w:t>9</w:t>
    </w:r>
    <w:r w:rsidR="00CD7AA5" w:rsidRPr="00CD7AA5">
      <w:rPr>
        <w:i/>
        <w:sz w:val="18"/>
        <w:vertAlign w:val="superscript"/>
      </w:rPr>
      <w:t>th</w:t>
    </w:r>
    <w:r w:rsidR="00CD7AA5">
      <w:rPr>
        <w:i/>
        <w:sz w:val="18"/>
      </w:rPr>
      <w:t xml:space="preserve"> Jan 2019</w:t>
    </w:r>
  </w:p>
  <w:p w14:paraId="1A040BC3" w14:textId="77777777" w:rsidR="005B36FF" w:rsidRDefault="005B36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F75FB" w14:textId="77777777" w:rsidR="00F02421" w:rsidRDefault="00F02421" w:rsidP="005B36FF">
      <w:pPr>
        <w:spacing w:after="0" w:line="240" w:lineRule="auto"/>
      </w:pPr>
      <w:r>
        <w:separator/>
      </w:r>
    </w:p>
  </w:footnote>
  <w:footnote w:type="continuationSeparator" w:id="0">
    <w:p w14:paraId="2A0328F1" w14:textId="77777777" w:rsidR="00F02421" w:rsidRDefault="00F02421" w:rsidP="005B3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1997202"/>
      <w:docPartObj>
        <w:docPartGallery w:val="Watermarks"/>
        <w:docPartUnique/>
      </w:docPartObj>
    </w:sdtPr>
    <w:sdtEndPr/>
    <w:sdtContent>
      <w:p w14:paraId="020001E4" w14:textId="0909F08C" w:rsidR="00D6101E" w:rsidRDefault="00BB1042">
        <w:pPr>
          <w:pStyle w:val="Header"/>
        </w:pPr>
        <w:r>
          <w:rPr>
            <w:noProof/>
            <w:lang w:val="en-US"/>
          </w:rPr>
          <w:pict w14:anchorId="192AA2C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5D9C"/>
    <w:multiLevelType w:val="hybridMultilevel"/>
    <w:tmpl w:val="EFF658C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B2895"/>
    <w:multiLevelType w:val="hybridMultilevel"/>
    <w:tmpl w:val="249618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FB55000"/>
    <w:multiLevelType w:val="hybridMultilevel"/>
    <w:tmpl w:val="92707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926BC"/>
    <w:multiLevelType w:val="hybridMultilevel"/>
    <w:tmpl w:val="F0547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459C6"/>
    <w:multiLevelType w:val="hybridMultilevel"/>
    <w:tmpl w:val="77F0B0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3048D4"/>
    <w:multiLevelType w:val="hybridMultilevel"/>
    <w:tmpl w:val="E1204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B5F50"/>
    <w:multiLevelType w:val="hybridMultilevel"/>
    <w:tmpl w:val="9CFE455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B619F"/>
    <w:multiLevelType w:val="hybridMultilevel"/>
    <w:tmpl w:val="64A22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D12C6"/>
    <w:multiLevelType w:val="hybridMultilevel"/>
    <w:tmpl w:val="4844E4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176502"/>
    <w:multiLevelType w:val="hybridMultilevel"/>
    <w:tmpl w:val="AEAA2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E3DB8"/>
    <w:multiLevelType w:val="hybridMultilevel"/>
    <w:tmpl w:val="DD4A1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B0946"/>
    <w:multiLevelType w:val="hybridMultilevel"/>
    <w:tmpl w:val="CD2822C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74DC9"/>
    <w:multiLevelType w:val="hybridMultilevel"/>
    <w:tmpl w:val="AB406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15F16"/>
    <w:multiLevelType w:val="hybridMultilevel"/>
    <w:tmpl w:val="43268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75953"/>
    <w:multiLevelType w:val="hybridMultilevel"/>
    <w:tmpl w:val="6B6A4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E61110"/>
    <w:multiLevelType w:val="hybridMultilevel"/>
    <w:tmpl w:val="5C2203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B1BD1"/>
    <w:multiLevelType w:val="hybridMultilevel"/>
    <w:tmpl w:val="BD1A23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6B043F60"/>
    <w:multiLevelType w:val="hybridMultilevel"/>
    <w:tmpl w:val="F1A85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93B1D"/>
    <w:multiLevelType w:val="hybridMultilevel"/>
    <w:tmpl w:val="04CEA2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5"/>
  </w:num>
  <w:num w:numId="5">
    <w:abstractNumId w:val="3"/>
  </w:num>
  <w:num w:numId="6">
    <w:abstractNumId w:val="10"/>
  </w:num>
  <w:num w:numId="7">
    <w:abstractNumId w:val="18"/>
  </w:num>
  <w:num w:numId="8">
    <w:abstractNumId w:val="4"/>
  </w:num>
  <w:num w:numId="9">
    <w:abstractNumId w:val="2"/>
  </w:num>
  <w:num w:numId="10">
    <w:abstractNumId w:val="8"/>
  </w:num>
  <w:num w:numId="11">
    <w:abstractNumId w:val="14"/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"/>
  </w:num>
  <w:num w:numId="16">
    <w:abstractNumId w:val="16"/>
  </w:num>
  <w:num w:numId="17">
    <w:abstractNumId w:val="15"/>
  </w:num>
  <w:num w:numId="18">
    <w:abstractNumId w:val="6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AD"/>
    <w:rsid w:val="00007B84"/>
    <w:rsid w:val="00082E34"/>
    <w:rsid w:val="000875BF"/>
    <w:rsid w:val="000933F2"/>
    <w:rsid w:val="00095A93"/>
    <w:rsid w:val="000A7881"/>
    <w:rsid w:val="00103B36"/>
    <w:rsid w:val="0014656B"/>
    <w:rsid w:val="00154FA3"/>
    <w:rsid w:val="0019158E"/>
    <w:rsid w:val="00194D3A"/>
    <w:rsid w:val="001A7784"/>
    <w:rsid w:val="001C12BB"/>
    <w:rsid w:val="001E3725"/>
    <w:rsid w:val="001F121E"/>
    <w:rsid w:val="00227713"/>
    <w:rsid w:val="002B1059"/>
    <w:rsid w:val="002E3CB0"/>
    <w:rsid w:val="00300D39"/>
    <w:rsid w:val="0030195E"/>
    <w:rsid w:val="00334069"/>
    <w:rsid w:val="00341D3C"/>
    <w:rsid w:val="00345B06"/>
    <w:rsid w:val="00354542"/>
    <w:rsid w:val="0037505A"/>
    <w:rsid w:val="00383F31"/>
    <w:rsid w:val="003A5207"/>
    <w:rsid w:val="003B6217"/>
    <w:rsid w:val="004414BE"/>
    <w:rsid w:val="004523D0"/>
    <w:rsid w:val="004553FA"/>
    <w:rsid w:val="00456BE9"/>
    <w:rsid w:val="004A195E"/>
    <w:rsid w:val="004C4FE3"/>
    <w:rsid w:val="004F6A97"/>
    <w:rsid w:val="00501465"/>
    <w:rsid w:val="005129A0"/>
    <w:rsid w:val="005426A4"/>
    <w:rsid w:val="00564E39"/>
    <w:rsid w:val="0057220B"/>
    <w:rsid w:val="005862DA"/>
    <w:rsid w:val="00593EF7"/>
    <w:rsid w:val="005A1032"/>
    <w:rsid w:val="005A6287"/>
    <w:rsid w:val="005B36FF"/>
    <w:rsid w:val="005C34BE"/>
    <w:rsid w:val="005F3969"/>
    <w:rsid w:val="005F3D23"/>
    <w:rsid w:val="00610A53"/>
    <w:rsid w:val="00620E2E"/>
    <w:rsid w:val="006232AB"/>
    <w:rsid w:val="00642367"/>
    <w:rsid w:val="00660E1F"/>
    <w:rsid w:val="006811B2"/>
    <w:rsid w:val="00692A39"/>
    <w:rsid w:val="00695897"/>
    <w:rsid w:val="006E70DD"/>
    <w:rsid w:val="00705A6A"/>
    <w:rsid w:val="00705F01"/>
    <w:rsid w:val="007136DB"/>
    <w:rsid w:val="00727DC5"/>
    <w:rsid w:val="0074105A"/>
    <w:rsid w:val="0074571A"/>
    <w:rsid w:val="00761C22"/>
    <w:rsid w:val="0079717D"/>
    <w:rsid w:val="007A3575"/>
    <w:rsid w:val="007B39D2"/>
    <w:rsid w:val="007F0851"/>
    <w:rsid w:val="007F7BE4"/>
    <w:rsid w:val="0080385F"/>
    <w:rsid w:val="0082685D"/>
    <w:rsid w:val="008323AD"/>
    <w:rsid w:val="00863E2F"/>
    <w:rsid w:val="008846D6"/>
    <w:rsid w:val="008854AA"/>
    <w:rsid w:val="00885C16"/>
    <w:rsid w:val="008A6274"/>
    <w:rsid w:val="008B205B"/>
    <w:rsid w:val="008C3EC3"/>
    <w:rsid w:val="008E6F07"/>
    <w:rsid w:val="00903D1D"/>
    <w:rsid w:val="00933A31"/>
    <w:rsid w:val="009624A8"/>
    <w:rsid w:val="00963742"/>
    <w:rsid w:val="00971A3C"/>
    <w:rsid w:val="009A1393"/>
    <w:rsid w:val="009A69F8"/>
    <w:rsid w:val="009B200E"/>
    <w:rsid w:val="009D15CE"/>
    <w:rsid w:val="009D7C51"/>
    <w:rsid w:val="009F58F5"/>
    <w:rsid w:val="00A50087"/>
    <w:rsid w:val="00A567EC"/>
    <w:rsid w:val="00A6144F"/>
    <w:rsid w:val="00A650B3"/>
    <w:rsid w:val="00A7714D"/>
    <w:rsid w:val="00A97C33"/>
    <w:rsid w:val="00AA58C0"/>
    <w:rsid w:val="00AC5391"/>
    <w:rsid w:val="00AE190C"/>
    <w:rsid w:val="00AE7FD1"/>
    <w:rsid w:val="00B311CC"/>
    <w:rsid w:val="00B31BB1"/>
    <w:rsid w:val="00B40CB1"/>
    <w:rsid w:val="00B44815"/>
    <w:rsid w:val="00B4788F"/>
    <w:rsid w:val="00B7176E"/>
    <w:rsid w:val="00B7748D"/>
    <w:rsid w:val="00B80047"/>
    <w:rsid w:val="00BA4A05"/>
    <w:rsid w:val="00BB1042"/>
    <w:rsid w:val="00BB658C"/>
    <w:rsid w:val="00BD2E20"/>
    <w:rsid w:val="00BD3497"/>
    <w:rsid w:val="00BE3616"/>
    <w:rsid w:val="00C174D7"/>
    <w:rsid w:val="00C17A96"/>
    <w:rsid w:val="00C2031A"/>
    <w:rsid w:val="00C20371"/>
    <w:rsid w:val="00C50444"/>
    <w:rsid w:val="00C65506"/>
    <w:rsid w:val="00C86F26"/>
    <w:rsid w:val="00C92218"/>
    <w:rsid w:val="00C97AD8"/>
    <w:rsid w:val="00CB76BB"/>
    <w:rsid w:val="00CC4A1C"/>
    <w:rsid w:val="00CD7AA5"/>
    <w:rsid w:val="00CE4F79"/>
    <w:rsid w:val="00CF49E8"/>
    <w:rsid w:val="00D146CA"/>
    <w:rsid w:val="00D30956"/>
    <w:rsid w:val="00D31B23"/>
    <w:rsid w:val="00D6101E"/>
    <w:rsid w:val="00DD65B9"/>
    <w:rsid w:val="00DF2BD9"/>
    <w:rsid w:val="00E62ECB"/>
    <w:rsid w:val="00EA3D96"/>
    <w:rsid w:val="00EC3A87"/>
    <w:rsid w:val="00ED3BA3"/>
    <w:rsid w:val="00ED5F2D"/>
    <w:rsid w:val="00EE1DFE"/>
    <w:rsid w:val="00EF59D3"/>
    <w:rsid w:val="00F001ED"/>
    <w:rsid w:val="00F02421"/>
    <w:rsid w:val="00F067E3"/>
    <w:rsid w:val="00F25E3D"/>
    <w:rsid w:val="00F37A4B"/>
    <w:rsid w:val="00F4212D"/>
    <w:rsid w:val="00F50986"/>
    <w:rsid w:val="00F559BC"/>
    <w:rsid w:val="00F724E5"/>
    <w:rsid w:val="00F72959"/>
    <w:rsid w:val="00FF2F3A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07C35A1"/>
  <w15:chartTrackingRefBased/>
  <w15:docId w15:val="{48271001-0ECE-4C35-8A2D-31BD4F4A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C16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23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0E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3AD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nl-NL"/>
    </w:rPr>
  </w:style>
  <w:style w:type="paragraph" w:styleId="Title">
    <w:name w:val="Title"/>
    <w:basedOn w:val="Normal"/>
    <w:next w:val="Normal"/>
    <w:link w:val="TitleChar"/>
    <w:uiPriority w:val="10"/>
    <w:qFormat/>
    <w:rsid w:val="008323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323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0E1F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922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21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218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218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21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37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6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6FF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5B36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6FF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0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6C528-45FE-4801-AEB7-61D68507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Chalmers</dc:creator>
  <cp:keywords/>
  <dc:description/>
  <cp:lastModifiedBy>Barbara Maston</cp:lastModifiedBy>
  <cp:revision>2</cp:revision>
  <cp:lastPrinted>2019-01-11T17:52:00Z</cp:lastPrinted>
  <dcterms:created xsi:type="dcterms:W3CDTF">2019-01-30T09:44:00Z</dcterms:created>
  <dcterms:modified xsi:type="dcterms:W3CDTF">2019-01-30T09:44:00Z</dcterms:modified>
</cp:coreProperties>
</file>